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F9" w:rsidRPr="00BC6CF9" w:rsidRDefault="00BC6CF9" w:rsidP="00BC6CF9">
      <w:pPr>
        <w:pStyle w:val="1"/>
        <w:spacing w:before="0"/>
        <w:rPr>
          <w:rFonts w:ascii="Times New Roman" w:hAnsi="Times New Roman" w:cs="Times New Roman"/>
          <w:b w:val="0"/>
          <w:bCs w:val="0"/>
          <w:color w:val="272727"/>
          <w:spacing w:val="-18"/>
          <w:sz w:val="32"/>
          <w:szCs w:val="32"/>
        </w:rPr>
      </w:pPr>
      <w:r w:rsidRPr="00BC6CF9">
        <w:rPr>
          <w:rFonts w:ascii="Times New Roman" w:hAnsi="Times New Roman" w:cs="Times New Roman"/>
          <w:b w:val="0"/>
          <w:bCs w:val="0"/>
          <w:color w:val="272727"/>
          <w:spacing w:val="-18"/>
          <w:sz w:val="32"/>
          <w:szCs w:val="32"/>
        </w:rPr>
        <w:t>«Здоровый образ жизни ребенка дошкольного возраста. Основные аспекты здорового образа жизни дошкольника»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center"/>
        <w:rPr>
          <w:color w:val="000000"/>
          <w:sz w:val="29"/>
          <w:szCs w:val="29"/>
        </w:rPr>
      </w:pPr>
      <w:r w:rsidRPr="00BC6CF9">
        <w:rPr>
          <w:rStyle w:val="a4"/>
          <w:b/>
          <w:bCs/>
          <w:color w:val="000000"/>
          <w:sz w:val="29"/>
          <w:szCs w:val="29"/>
        </w:rPr>
        <w:t>Уважаемые родители!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     В настоящее время одной из приоритетных задач, стоящих перед педагогами, является сохранение </w:t>
      </w:r>
      <w:r w:rsidRPr="00BC6CF9">
        <w:rPr>
          <w:rStyle w:val="a5"/>
          <w:color w:val="000000"/>
          <w:sz w:val="29"/>
          <w:szCs w:val="29"/>
        </w:rPr>
        <w:t>здоровья</w:t>
      </w:r>
      <w:r w:rsidRPr="00BC6CF9">
        <w:rPr>
          <w:color w:val="000000"/>
          <w:sz w:val="29"/>
          <w:szCs w:val="29"/>
        </w:rPr>
        <w:t> детей в процессе воспитания и обучения.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Проблема раннего формирования культуры </w:t>
      </w:r>
      <w:r w:rsidRPr="00BC6CF9">
        <w:rPr>
          <w:rStyle w:val="a5"/>
          <w:color w:val="000000"/>
          <w:sz w:val="29"/>
          <w:szCs w:val="29"/>
        </w:rPr>
        <w:t>здоровья актуальна</w:t>
      </w:r>
      <w:r w:rsidRPr="00BC6CF9">
        <w:rPr>
          <w:color w:val="000000"/>
          <w:sz w:val="29"/>
          <w:szCs w:val="29"/>
        </w:rPr>
        <w:t>, своевременна и достаточно сложна. Именно до 7 лет человек проходит огромный путь развития, не повторяемый на протяжении последующей </w:t>
      </w:r>
      <w:r w:rsidRPr="00BC6CF9">
        <w:rPr>
          <w:rStyle w:val="a5"/>
          <w:color w:val="000000"/>
          <w:sz w:val="29"/>
          <w:szCs w:val="29"/>
        </w:rPr>
        <w:t>жизни</w:t>
      </w:r>
      <w:r w:rsidRPr="00BC6CF9">
        <w:rPr>
          <w:color w:val="000000"/>
          <w:sz w:val="29"/>
          <w:szCs w:val="29"/>
        </w:rPr>
        <w:t>. Именно в этот период идет интенсивное развитие органов и становление функциональных систем организма, закладываются </w:t>
      </w:r>
      <w:r w:rsidRPr="00BC6CF9">
        <w:rPr>
          <w:rStyle w:val="a5"/>
          <w:color w:val="000000"/>
          <w:sz w:val="29"/>
          <w:szCs w:val="29"/>
        </w:rPr>
        <w:t>основные черты личности</w:t>
      </w:r>
      <w:r w:rsidRPr="00BC6CF9">
        <w:rPr>
          <w:color w:val="000000"/>
          <w:sz w:val="29"/>
          <w:szCs w:val="29"/>
        </w:rPr>
        <w:t>, отношение к себе и окружающим. Важно на этом этапе сформировать у детей базу знаний и практических навыков </w:t>
      </w:r>
      <w:r w:rsidRPr="00BC6CF9">
        <w:rPr>
          <w:rStyle w:val="a5"/>
          <w:color w:val="000000"/>
          <w:sz w:val="29"/>
          <w:szCs w:val="29"/>
        </w:rPr>
        <w:t>здорового образа жизни</w:t>
      </w:r>
      <w:r w:rsidRPr="00BC6CF9">
        <w:rPr>
          <w:color w:val="000000"/>
          <w:sz w:val="29"/>
          <w:szCs w:val="29"/>
        </w:rPr>
        <w:t xml:space="preserve">, осознанную потребность </w:t>
      </w:r>
      <w:proofErr w:type="gramStart"/>
      <w:r w:rsidRPr="00BC6CF9">
        <w:rPr>
          <w:color w:val="000000"/>
          <w:sz w:val="29"/>
          <w:szCs w:val="29"/>
        </w:rPr>
        <w:t>в систематических занятий</w:t>
      </w:r>
      <w:proofErr w:type="gramEnd"/>
      <w:r w:rsidRPr="00BC6CF9">
        <w:rPr>
          <w:color w:val="000000"/>
          <w:sz w:val="29"/>
          <w:szCs w:val="29"/>
        </w:rPr>
        <w:t xml:space="preserve"> физической культурой и спортом.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От чего же зависит </w:t>
      </w:r>
      <w:r w:rsidRPr="00BC6CF9">
        <w:rPr>
          <w:rStyle w:val="a5"/>
          <w:color w:val="000000"/>
          <w:sz w:val="29"/>
          <w:szCs w:val="29"/>
        </w:rPr>
        <w:t>здоровье ребенка</w:t>
      </w:r>
      <w:r w:rsidRPr="00BC6CF9">
        <w:rPr>
          <w:color w:val="000000"/>
          <w:sz w:val="29"/>
          <w:szCs w:val="29"/>
        </w:rPr>
        <w:t>? </w:t>
      </w:r>
      <w:r w:rsidRPr="00BC6CF9">
        <w:rPr>
          <w:rStyle w:val="a5"/>
          <w:color w:val="000000"/>
          <w:sz w:val="29"/>
          <w:szCs w:val="29"/>
        </w:rPr>
        <w:t>Здоровье</w:t>
      </w:r>
      <w:r w:rsidRPr="00BC6CF9">
        <w:rPr>
          <w:color w:val="000000"/>
          <w:sz w:val="29"/>
          <w:szCs w:val="29"/>
        </w:rPr>
        <w:t> зависит на 20% от наследственных факторов, на 20% — от условий внешней среды, т. е. экологии, на 10% — от деятельности системы здравоохранения, а на 50% — от самого человека, от того </w:t>
      </w:r>
      <w:r w:rsidRPr="00BC6CF9">
        <w:rPr>
          <w:rStyle w:val="a5"/>
          <w:color w:val="000000"/>
          <w:sz w:val="29"/>
          <w:szCs w:val="29"/>
        </w:rPr>
        <w:t>образа жизни</w:t>
      </w:r>
      <w:r w:rsidRPr="00BC6CF9">
        <w:rPr>
          <w:color w:val="000000"/>
          <w:sz w:val="29"/>
          <w:szCs w:val="29"/>
        </w:rPr>
        <w:t>, который он ведет. Если на первые 50% </w:t>
      </w:r>
      <w:r w:rsidRPr="00BC6CF9">
        <w:rPr>
          <w:rStyle w:val="a5"/>
          <w:color w:val="000000"/>
          <w:sz w:val="29"/>
          <w:szCs w:val="29"/>
        </w:rPr>
        <w:t>здоровья мы</w:t>
      </w:r>
      <w:r w:rsidRPr="00BC6CF9">
        <w:rPr>
          <w:color w:val="000000"/>
          <w:sz w:val="29"/>
          <w:szCs w:val="29"/>
        </w:rPr>
        <w:t>, воспитатели, повлиять не можем, то другие 50% мы можем и должны дать нашим воспитанникам.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Так как под </w:t>
      </w:r>
      <w:r w:rsidRPr="00BC6CF9">
        <w:rPr>
          <w:rStyle w:val="a5"/>
          <w:color w:val="000000"/>
          <w:sz w:val="29"/>
          <w:szCs w:val="29"/>
        </w:rPr>
        <w:t>здоровым образом жизни</w:t>
      </w:r>
      <w:r w:rsidRPr="00BC6CF9">
        <w:rPr>
          <w:color w:val="000000"/>
          <w:sz w:val="29"/>
          <w:szCs w:val="29"/>
        </w:rPr>
        <w:t> понимается активная деятельность человека, направленная на сохранение и улучшение </w:t>
      </w:r>
      <w:r w:rsidRPr="00BC6CF9">
        <w:rPr>
          <w:rStyle w:val="a5"/>
          <w:color w:val="000000"/>
          <w:sz w:val="29"/>
          <w:szCs w:val="29"/>
        </w:rPr>
        <w:t>здоровья</w:t>
      </w:r>
      <w:r w:rsidRPr="00BC6CF9">
        <w:rPr>
          <w:color w:val="000000"/>
          <w:sz w:val="29"/>
          <w:szCs w:val="29"/>
        </w:rPr>
        <w:t>, то к этой активности следует отнести такие компоненты как правильное питание, рациональная двигательная активность, закаливание организма и сохранение стабильного психоэмоционального состояния. Именно эти компоненты должны быть заложены в </w:t>
      </w:r>
      <w:r w:rsidRPr="00BC6CF9">
        <w:rPr>
          <w:rStyle w:val="a5"/>
          <w:color w:val="000000"/>
          <w:sz w:val="29"/>
          <w:szCs w:val="29"/>
        </w:rPr>
        <w:t>основу фундамента здорового образа жизни дошкольника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rStyle w:val="a5"/>
          <w:color w:val="000000"/>
          <w:sz w:val="29"/>
          <w:szCs w:val="29"/>
        </w:rPr>
        <w:t>Основные аспекты здорового образа жизни ребенка дошкольного возраста</w:t>
      </w:r>
      <w:r w:rsidRPr="00BC6CF9">
        <w:rPr>
          <w:color w:val="000000"/>
          <w:sz w:val="29"/>
          <w:szCs w:val="29"/>
        </w:rPr>
        <w:t>:</w:t>
      </w:r>
    </w:p>
    <w:p w:rsidR="00BC6CF9" w:rsidRPr="00BC6CF9" w:rsidRDefault="00BC6CF9" w:rsidP="00BC6CF9">
      <w:pPr>
        <w:numPr>
          <w:ilvl w:val="0"/>
          <w:numId w:val="1"/>
        </w:numPr>
        <w:spacing w:before="100" w:beforeAutospacing="1" w:after="100" w:afterAutospacing="1" w:line="240" w:lineRule="auto"/>
        <w:ind w:left="397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C6CF9">
        <w:rPr>
          <w:rStyle w:val="a5"/>
          <w:rFonts w:ascii="Times New Roman" w:hAnsi="Times New Roman" w:cs="Times New Roman"/>
          <w:color w:val="000000"/>
          <w:sz w:val="29"/>
          <w:szCs w:val="29"/>
        </w:rPr>
        <w:t>Оптимальный двигательный режим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Необходимо чтобы дети имели возможность систематически двигаться. Для этого нужно способствовать развитию </w:t>
      </w:r>
      <w:r w:rsidRPr="00BC6CF9">
        <w:rPr>
          <w:rStyle w:val="a5"/>
          <w:color w:val="000000"/>
          <w:sz w:val="29"/>
          <w:szCs w:val="29"/>
        </w:rPr>
        <w:t>основных</w:t>
      </w:r>
      <w:r w:rsidRPr="00BC6CF9">
        <w:rPr>
          <w:color w:val="000000"/>
          <w:sz w:val="29"/>
          <w:szCs w:val="29"/>
        </w:rPr>
        <w:t> двигательных качеств, поддерживать в течение всего дня работоспособность на высоком уровне. Однако нужно учитывать, что </w:t>
      </w:r>
      <w:r w:rsidRPr="00BC6CF9">
        <w:rPr>
          <w:rStyle w:val="a5"/>
          <w:color w:val="000000"/>
          <w:sz w:val="29"/>
          <w:szCs w:val="29"/>
        </w:rPr>
        <w:t>здоровый образ жизни дошкольников</w:t>
      </w:r>
      <w:r w:rsidRPr="00BC6CF9">
        <w:rPr>
          <w:color w:val="000000"/>
          <w:sz w:val="29"/>
          <w:szCs w:val="29"/>
        </w:rPr>
        <w:t xml:space="preserve"> предполагает чередование активных и спокойных игр, так </w:t>
      </w:r>
      <w:r w:rsidRPr="00BC6CF9">
        <w:rPr>
          <w:color w:val="000000"/>
          <w:sz w:val="29"/>
          <w:szCs w:val="29"/>
        </w:rPr>
        <w:lastRenderedPageBreak/>
        <w:t>что разумный баланс между двигательной активностью и отдыхом должен быть сохранен.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Формами организации </w:t>
      </w:r>
      <w:r w:rsidRPr="00BC6CF9">
        <w:rPr>
          <w:rStyle w:val="a5"/>
          <w:color w:val="000000"/>
          <w:sz w:val="29"/>
          <w:szCs w:val="29"/>
        </w:rPr>
        <w:t>оздоровительной работы являются</w:t>
      </w:r>
      <w:r w:rsidRPr="00BC6CF9">
        <w:rPr>
          <w:color w:val="000000"/>
          <w:sz w:val="29"/>
          <w:szCs w:val="29"/>
        </w:rPr>
        <w:t>: самостоятельная деятельность детей, подвижные игры, утренняя гимнастика, двигательно-</w:t>
      </w:r>
      <w:r w:rsidRPr="00BC6CF9">
        <w:rPr>
          <w:rStyle w:val="a5"/>
          <w:color w:val="000000"/>
          <w:sz w:val="29"/>
          <w:szCs w:val="29"/>
        </w:rPr>
        <w:t>оздоровительные физкультминутки</w:t>
      </w:r>
      <w:r w:rsidRPr="00BC6CF9">
        <w:rPr>
          <w:color w:val="000000"/>
          <w:sz w:val="29"/>
          <w:szCs w:val="29"/>
        </w:rPr>
        <w:t>, физические упражнения после дневного сна, физические упражнения в сочетании с закаливающими процедурами, прогулки, спортивные праздники, </w:t>
      </w:r>
      <w:r w:rsidRPr="00BC6CF9">
        <w:rPr>
          <w:rStyle w:val="a5"/>
          <w:color w:val="000000"/>
          <w:sz w:val="29"/>
          <w:szCs w:val="29"/>
        </w:rPr>
        <w:t>оздоровительные</w:t>
      </w:r>
      <w:r w:rsidRPr="00BC6CF9">
        <w:rPr>
          <w:color w:val="000000"/>
          <w:sz w:val="29"/>
          <w:szCs w:val="29"/>
        </w:rPr>
        <w:t> процедуры в водной среде </w:t>
      </w:r>
      <w:r w:rsidRPr="00BC6CF9">
        <w:rPr>
          <w:rStyle w:val="a4"/>
          <w:color w:val="000000"/>
          <w:sz w:val="29"/>
          <w:szCs w:val="29"/>
        </w:rPr>
        <w:t>(бассейн)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numPr>
          <w:ilvl w:val="0"/>
          <w:numId w:val="2"/>
        </w:numPr>
        <w:spacing w:before="100" w:beforeAutospacing="1" w:after="100" w:afterAutospacing="1" w:line="240" w:lineRule="auto"/>
        <w:ind w:left="397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C6CF9">
        <w:rPr>
          <w:rStyle w:val="a5"/>
          <w:rFonts w:ascii="Times New Roman" w:hAnsi="Times New Roman" w:cs="Times New Roman"/>
          <w:color w:val="000000"/>
          <w:sz w:val="29"/>
          <w:szCs w:val="29"/>
        </w:rPr>
        <w:t>Личная гигиена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Гигиеническая культура столь же важна для человека, как и умение, разговаривать, писать, читать. Важно, чтобы </w:t>
      </w:r>
      <w:r w:rsidRPr="00BC6CF9">
        <w:rPr>
          <w:rStyle w:val="a5"/>
          <w:color w:val="000000"/>
          <w:sz w:val="29"/>
          <w:szCs w:val="29"/>
        </w:rPr>
        <w:t>ребенок усвоил</w:t>
      </w:r>
      <w:r w:rsidRPr="00BC6CF9">
        <w:rPr>
          <w:color w:val="000000"/>
          <w:sz w:val="29"/>
          <w:szCs w:val="29"/>
        </w:rPr>
        <w:t>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Приучать ребёнка к тому, что у него есть своя расчёска, своя постель, свой носовой платок, своё полотенце, своя зубная щётка. Подводить детей к пониманию того, что соблюдение чистоты тела важно не только для охраны личного </w:t>
      </w:r>
      <w:r w:rsidRPr="00BC6CF9">
        <w:rPr>
          <w:rStyle w:val="a5"/>
          <w:color w:val="000000"/>
          <w:sz w:val="29"/>
          <w:szCs w:val="29"/>
        </w:rPr>
        <w:t>здоровья</w:t>
      </w:r>
      <w:r w:rsidRPr="00BC6CF9">
        <w:rPr>
          <w:color w:val="000000"/>
          <w:sz w:val="29"/>
          <w:szCs w:val="29"/>
        </w:rPr>
        <w:t>, но и </w:t>
      </w:r>
      <w:r w:rsidRPr="00BC6CF9">
        <w:rPr>
          <w:rStyle w:val="a5"/>
          <w:color w:val="000000"/>
          <w:sz w:val="29"/>
          <w:szCs w:val="29"/>
        </w:rPr>
        <w:t>здоровья окружающих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Обучение организовывать не только на занятиях, но и в повседневной </w:t>
      </w:r>
      <w:r w:rsidRPr="00BC6CF9">
        <w:rPr>
          <w:rStyle w:val="a5"/>
          <w:color w:val="000000"/>
          <w:sz w:val="29"/>
          <w:szCs w:val="29"/>
        </w:rPr>
        <w:t>жизни</w:t>
      </w:r>
      <w:r w:rsidRPr="00BC6CF9">
        <w:rPr>
          <w:color w:val="000000"/>
          <w:sz w:val="29"/>
          <w:szCs w:val="29"/>
        </w:rPr>
        <w:t>, когда возникают ситуации, наталкивающие детей на принятие решения по этой проблеме. Необходимо уделить серьезное внимание культурно-гигиеническим навыкам, сформировать привычки правильного умывания, вытирания, ухаживания за полостью рта, пользования носовым платком, правильного поведения при кашле и чихании.</w:t>
      </w:r>
    </w:p>
    <w:p w:rsidR="00BC6CF9" w:rsidRPr="00BC6CF9" w:rsidRDefault="00BC6CF9" w:rsidP="00BC6CF9">
      <w:pPr>
        <w:numPr>
          <w:ilvl w:val="0"/>
          <w:numId w:val="3"/>
        </w:numPr>
        <w:spacing w:before="100" w:beforeAutospacing="1" w:after="100" w:afterAutospacing="1" w:line="240" w:lineRule="auto"/>
        <w:ind w:left="397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C6CF9">
        <w:rPr>
          <w:rStyle w:val="a5"/>
          <w:rFonts w:ascii="Times New Roman" w:hAnsi="Times New Roman" w:cs="Times New Roman"/>
          <w:color w:val="000000"/>
          <w:sz w:val="29"/>
          <w:szCs w:val="29"/>
        </w:rPr>
        <w:t>Закаливание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Закаливание —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 </w:t>
      </w:r>
      <w:r w:rsidRPr="00BC6CF9">
        <w:rPr>
          <w:rStyle w:val="a5"/>
          <w:color w:val="000000"/>
          <w:sz w:val="29"/>
          <w:szCs w:val="29"/>
        </w:rPr>
        <w:t>Основной</w:t>
      </w:r>
      <w:r w:rsidRPr="00BC6CF9">
        <w:rPr>
          <w:color w:val="000000"/>
          <w:sz w:val="29"/>
          <w:szCs w:val="29"/>
        </w:rPr>
        <w:t> принцип закаливания 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Существуют несколько обязательных </w:t>
      </w:r>
      <w:r w:rsidRPr="00BC6CF9">
        <w:rPr>
          <w:color w:val="000000"/>
          <w:sz w:val="29"/>
          <w:szCs w:val="29"/>
          <w:u w:val="single"/>
        </w:rPr>
        <w:t>правил</w:t>
      </w:r>
      <w:r w:rsidRPr="00BC6CF9">
        <w:rPr>
          <w:color w:val="000000"/>
          <w:sz w:val="29"/>
          <w:szCs w:val="29"/>
        </w:rPr>
        <w:t>: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 xml:space="preserve">Во-первых, любые закаливающие процедуры надо проводить систематически. При нерегулярном их проведении организм не может выработать необходимые реакции. Закаливание нельзя проводить как бы </w:t>
      </w:r>
      <w:r w:rsidRPr="00BC6CF9">
        <w:rPr>
          <w:color w:val="000000"/>
          <w:sz w:val="29"/>
          <w:szCs w:val="29"/>
        </w:rPr>
        <w:lastRenderedPageBreak/>
        <w:t>впрок. Если закаливающиеся процедуры прекращаются (обычно в холодное время года, то сопротивляемость организма снижается.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Во-вторых,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постепенность при закаливании детей раннего </w:t>
      </w:r>
      <w:r w:rsidRPr="00BC6CF9">
        <w:rPr>
          <w:rStyle w:val="a5"/>
          <w:color w:val="000000"/>
          <w:sz w:val="29"/>
          <w:szCs w:val="29"/>
        </w:rPr>
        <w:t>возраста</w:t>
      </w:r>
      <w:r w:rsidRPr="00BC6CF9">
        <w:rPr>
          <w:color w:val="000000"/>
          <w:sz w:val="29"/>
          <w:szCs w:val="29"/>
        </w:rPr>
        <w:t>, организм которых не способен быстро реагировать на холодные факторы.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В-третьих, очень важно учитывать индивидуальные особенности </w:t>
      </w:r>
      <w:r w:rsidRPr="00BC6CF9">
        <w:rPr>
          <w:rStyle w:val="a5"/>
          <w:color w:val="000000"/>
          <w:sz w:val="29"/>
          <w:szCs w:val="29"/>
        </w:rPr>
        <w:t>ребенка</w:t>
      </w:r>
      <w:r w:rsidRPr="00BC6CF9">
        <w:rPr>
          <w:color w:val="000000"/>
          <w:sz w:val="29"/>
          <w:szCs w:val="29"/>
        </w:rPr>
        <w:t>, его реакцию на применяемые раздражители. Закаливание можно проводить только при положительном отношении </w:t>
      </w:r>
      <w:r w:rsidRPr="00BC6CF9">
        <w:rPr>
          <w:rStyle w:val="a5"/>
          <w:color w:val="000000"/>
          <w:sz w:val="29"/>
          <w:szCs w:val="29"/>
        </w:rPr>
        <w:t>ребенка к процедуре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Необходимо учитывать состояние </w:t>
      </w:r>
      <w:r w:rsidRPr="00BC6CF9">
        <w:rPr>
          <w:rStyle w:val="a5"/>
          <w:color w:val="000000"/>
          <w:sz w:val="29"/>
          <w:szCs w:val="29"/>
        </w:rPr>
        <w:t>здоровья ребенка</w:t>
      </w:r>
      <w:r w:rsidRPr="00BC6CF9">
        <w:rPr>
          <w:color w:val="000000"/>
          <w:sz w:val="29"/>
          <w:szCs w:val="29"/>
        </w:rPr>
        <w:t>, особенности его высшей нервной деятельности. Более осторожно проводить закаливание ослабленных и часто болеющих детей.</w:t>
      </w:r>
    </w:p>
    <w:p w:rsidR="00BC6CF9" w:rsidRPr="00BC6CF9" w:rsidRDefault="00BC6CF9" w:rsidP="00BC6CF9">
      <w:pPr>
        <w:numPr>
          <w:ilvl w:val="0"/>
          <w:numId w:val="4"/>
        </w:numPr>
        <w:spacing w:before="100" w:beforeAutospacing="1" w:after="100" w:afterAutospacing="1" w:line="240" w:lineRule="auto"/>
        <w:ind w:left="397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C6CF9">
        <w:rPr>
          <w:rStyle w:val="a5"/>
          <w:rFonts w:ascii="Times New Roman" w:hAnsi="Times New Roman" w:cs="Times New Roman"/>
          <w:color w:val="000000"/>
          <w:sz w:val="29"/>
          <w:szCs w:val="29"/>
        </w:rPr>
        <w:t>Профилактика заболеваний у дошкольников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Зимой дети чаще, чем в теплое время года болеют различными простудными заболеваниями. Для того, чтоб количество заболеваний было минимальным, проводятся специальные профилактические мероприятия.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 xml:space="preserve">Профилактика детских простудных заболеваний включает в себя иммунизацию детей, прием витаминных, гомеопатических и др. препаратов, способствующих повышению иммунитета детей; систематическое проветривание, </w:t>
      </w:r>
      <w:proofErr w:type="spellStart"/>
      <w:r w:rsidRPr="00BC6CF9">
        <w:rPr>
          <w:color w:val="000000"/>
          <w:sz w:val="29"/>
          <w:szCs w:val="29"/>
        </w:rPr>
        <w:t>кварцевание</w:t>
      </w:r>
      <w:proofErr w:type="spellEnd"/>
      <w:r w:rsidRPr="00BC6CF9">
        <w:rPr>
          <w:color w:val="000000"/>
          <w:sz w:val="29"/>
          <w:szCs w:val="29"/>
        </w:rPr>
        <w:t xml:space="preserve"> и влажная уборка помещений; закаливание детей; регулярные физические упражнения и прогулки на свежем воздухе.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Значительное влияние на </w:t>
      </w:r>
      <w:r w:rsidRPr="00BC6CF9">
        <w:rPr>
          <w:rStyle w:val="a5"/>
          <w:color w:val="000000"/>
          <w:sz w:val="29"/>
          <w:szCs w:val="29"/>
        </w:rPr>
        <w:t>здоровье ребенка</w:t>
      </w:r>
      <w:r w:rsidRPr="00BC6CF9">
        <w:rPr>
          <w:color w:val="000000"/>
          <w:sz w:val="29"/>
          <w:szCs w:val="29"/>
        </w:rPr>
        <w:t> оказывает воздушная среда помещений. Потребность детей в чистом и свежем воздухе очень велика, так как большая частота и малый объем дыхательных движений сочетается у них с высокой потребностью в кислороде. Большую роль в предупреждении заболеваний органов дыхания и голосового аппарата играет правильное дыхание — через нос. При носовом дыхании воздух, прежде чем попасть в гортань, бронхи и легкие, проходит через узкие, извилистые носовые пути, где очищается от пыли, микробов и других вредных примесей, увлажняется и согревается. Этого не происходит при дыхании через рот.</w:t>
      </w:r>
    </w:p>
    <w:p w:rsidR="00BC6CF9" w:rsidRPr="00BC6CF9" w:rsidRDefault="00BC6CF9" w:rsidP="00BC6CF9">
      <w:pPr>
        <w:numPr>
          <w:ilvl w:val="0"/>
          <w:numId w:val="5"/>
        </w:numPr>
        <w:spacing w:before="100" w:beforeAutospacing="1" w:after="100" w:afterAutospacing="1" w:line="240" w:lineRule="auto"/>
        <w:ind w:left="397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C6CF9">
        <w:rPr>
          <w:rStyle w:val="a5"/>
          <w:rFonts w:ascii="Times New Roman" w:hAnsi="Times New Roman" w:cs="Times New Roman"/>
          <w:color w:val="000000"/>
          <w:sz w:val="29"/>
          <w:szCs w:val="29"/>
        </w:rPr>
        <w:t>Профилактика повреждений и травм у дошкольников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lastRenderedPageBreak/>
        <w:t>Только совместными усилиями детского сада и семьи можно добиться снижения уровня детского травматизма!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В раннем детстве </w:t>
      </w:r>
      <w:r w:rsidRPr="00BC6CF9">
        <w:rPr>
          <w:rStyle w:val="a4"/>
          <w:color w:val="000000"/>
          <w:sz w:val="29"/>
          <w:szCs w:val="29"/>
        </w:rPr>
        <w:t>(1-3 года)</w:t>
      </w:r>
      <w:r w:rsidRPr="00BC6CF9">
        <w:rPr>
          <w:color w:val="000000"/>
          <w:sz w:val="29"/>
          <w:szCs w:val="29"/>
        </w:rPr>
        <w:t> главным в развитии </w:t>
      </w:r>
      <w:r w:rsidRPr="00BC6CF9">
        <w:rPr>
          <w:rStyle w:val="a5"/>
          <w:color w:val="000000"/>
          <w:sz w:val="29"/>
          <w:szCs w:val="29"/>
        </w:rPr>
        <w:t>ребенка</w:t>
      </w:r>
      <w:r w:rsidRPr="00BC6CF9">
        <w:rPr>
          <w:color w:val="000000"/>
          <w:sz w:val="29"/>
          <w:szCs w:val="29"/>
        </w:rPr>
        <w:t> является стремление к самостоятельному познанию окружающей действительности. </w:t>
      </w:r>
      <w:r w:rsidRPr="00BC6CF9">
        <w:rPr>
          <w:rStyle w:val="a5"/>
          <w:color w:val="000000"/>
          <w:sz w:val="29"/>
          <w:szCs w:val="29"/>
        </w:rPr>
        <w:t>Основные</w:t>
      </w:r>
      <w:r w:rsidRPr="00BC6CF9">
        <w:rPr>
          <w:color w:val="000000"/>
          <w:sz w:val="29"/>
          <w:szCs w:val="29"/>
        </w:rPr>
        <w:t> двигательные навыки у детей этого </w:t>
      </w:r>
      <w:r w:rsidRPr="00BC6CF9">
        <w:rPr>
          <w:rStyle w:val="a5"/>
          <w:color w:val="000000"/>
          <w:sz w:val="29"/>
          <w:szCs w:val="29"/>
        </w:rPr>
        <w:t>возраста </w:t>
      </w:r>
      <w:r w:rsidRPr="00BC6CF9">
        <w:rPr>
          <w:rStyle w:val="a4"/>
          <w:color w:val="000000"/>
          <w:sz w:val="29"/>
          <w:szCs w:val="29"/>
        </w:rPr>
        <w:t>(ходьба, лазание, бег)</w:t>
      </w:r>
      <w:r w:rsidRPr="00BC6CF9">
        <w:rPr>
          <w:color w:val="000000"/>
          <w:sz w:val="29"/>
          <w:szCs w:val="29"/>
        </w:rPr>
        <w:t> находятся в стадии становления. Повреждения в этом </w:t>
      </w:r>
      <w:r w:rsidRPr="00BC6CF9">
        <w:rPr>
          <w:rStyle w:val="a5"/>
          <w:color w:val="000000"/>
          <w:sz w:val="29"/>
          <w:szCs w:val="29"/>
        </w:rPr>
        <w:t>возрасте</w:t>
      </w:r>
      <w:r w:rsidRPr="00BC6CF9">
        <w:rPr>
          <w:color w:val="000000"/>
          <w:sz w:val="29"/>
          <w:szCs w:val="29"/>
        </w:rPr>
        <w:t> обусловлены недостаточным развитием простейших двигательных навыков, неумением сориентироваться в окружающей обстановке.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У детей в </w:t>
      </w:r>
      <w:r w:rsidRPr="00BC6CF9">
        <w:rPr>
          <w:rStyle w:val="a5"/>
          <w:color w:val="000000"/>
          <w:sz w:val="29"/>
          <w:szCs w:val="29"/>
        </w:rPr>
        <w:t>возрасте</w:t>
      </w:r>
      <w:r w:rsidRPr="00BC6CF9">
        <w:rPr>
          <w:color w:val="000000"/>
          <w:sz w:val="29"/>
          <w:szCs w:val="29"/>
        </w:rPr>
        <w:t> 4-6 лет формируются начальные формы самосознания, появляется стремление к самостоятельному удовлетворению своих потребностей, к действиям без помощи взрослых. Однако, отсутствие знаний об окружающей обстановке, собственного опыта является причиной того, что дети берутся выполнять действия, которые еще не освоили в полной мере, которые для них еще слишком сложны, что приводит к получению ими травм.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Физическое развитие </w:t>
      </w:r>
      <w:r w:rsidRPr="00BC6CF9">
        <w:rPr>
          <w:rStyle w:val="a5"/>
          <w:color w:val="000000"/>
          <w:sz w:val="29"/>
          <w:szCs w:val="29"/>
        </w:rPr>
        <w:t>ребенка</w:t>
      </w:r>
      <w:r w:rsidRPr="00BC6CF9">
        <w:rPr>
          <w:color w:val="000000"/>
          <w:sz w:val="29"/>
          <w:szCs w:val="29"/>
        </w:rPr>
        <w:t> имеет существенное значение в предупреждении травм. Установлено, что хорошо физически развитые дети, ловкие, с хорошей координацией движений редко получают травмы. Поэтому необходимо уделять значительное внимание физическому воспитанию детей. Учитывая, что часто источником травмы у </w:t>
      </w:r>
      <w:proofErr w:type="spellStart"/>
      <w:r w:rsidRPr="00BC6CF9">
        <w:rPr>
          <w:rStyle w:val="a5"/>
          <w:color w:val="000000"/>
          <w:sz w:val="29"/>
          <w:szCs w:val="29"/>
        </w:rPr>
        <w:t>ребенка</w:t>
      </w:r>
      <w:r w:rsidRPr="00BC6CF9">
        <w:rPr>
          <w:color w:val="000000"/>
          <w:sz w:val="29"/>
          <w:szCs w:val="29"/>
        </w:rPr>
        <w:t>становится</w:t>
      </w:r>
      <w:proofErr w:type="spellEnd"/>
      <w:r w:rsidRPr="00BC6CF9">
        <w:rPr>
          <w:color w:val="000000"/>
          <w:sz w:val="29"/>
          <w:szCs w:val="29"/>
        </w:rPr>
        <w:t xml:space="preserve"> сверстник, важно воспитывать у детей чувство гуманности, доброты к окружающим, в том числе другим детям.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Особое значение следует уделять формированию у детей навыков безопасного поведения. С этой целью возможно проведение тематических игр и занятий, на которых дети обучаются навыкам </w:t>
      </w:r>
      <w:r w:rsidRPr="00BC6CF9">
        <w:rPr>
          <w:rStyle w:val="a5"/>
          <w:color w:val="000000"/>
          <w:sz w:val="29"/>
          <w:szCs w:val="29"/>
        </w:rPr>
        <w:t>обращения с ножницами</w:t>
      </w:r>
      <w:r w:rsidRPr="00BC6CF9">
        <w:rPr>
          <w:color w:val="000000"/>
          <w:sz w:val="29"/>
          <w:szCs w:val="29"/>
        </w:rPr>
        <w:t>, иголками, другими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 xml:space="preserve">бытовыми режущими и острыми предметами, обсуждаются рассказы, картинки, на которых показаны какие-нибудь </w:t>
      </w:r>
      <w:proofErr w:type="spellStart"/>
      <w:r w:rsidRPr="00BC6CF9">
        <w:rPr>
          <w:color w:val="000000"/>
          <w:sz w:val="29"/>
          <w:szCs w:val="29"/>
        </w:rPr>
        <w:t>травмоопасные</w:t>
      </w:r>
      <w:proofErr w:type="spellEnd"/>
      <w:r w:rsidRPr="00BC6CF9">
        <w:rPr>
          <w:color w:val="000000"/>
          <w:sz w:val="29"/>
          <w:szCs w:val="29"/>
        </w:rPr>
        <w:t xml:space="preserve"> ситуации из </w:t>
      </w:r>
      <w:r w:rsidRPr="00BC6CF9">
        <w:rPr>
          <w:rStyle w:val="a5"/>
          <w:color w:val="000000"/>
          <w:sz w:val="29"/>
          <w:szCs w:val="29"/>
        </w:rPr>
        <w:t>жизни детей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numPr>
          <w:ilvl w:val="0"/>
          <w:numId w:val="6"/>
        </w:numPr>
        <w:spacing w:before="100" w:beforeAutospacing="1" w:after="100" w:afterAutospacing="1" w:line="240" w:lineRule="auto"/>
        <w:ind w:left="397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C6CF9">
        <w:rPr>
          <w:rStyle w:val="a5"/>
          <w:rFonts w:ascii="Times New Roman" w:hAnsi="Times New Roman" w:cs="Times New Roman"/>
          <w:color w:val="000000"/>
          <w:sz w:val="29"/>
          <w:szCs w:val="29"/>
        </w:rPr>
        <w:t>Режим дня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Правильный, соответствующий </w:t>
      </w:r>
      <w:r w:rsidRPr="00BC6CF9">
        <w:rPr>
          <w:rStyle w:val="a5"/>
          <w:color w:val="000000"/>
          <w:sz w:val="29"/>
          <w:szCs w:val="29"/>
        </w:rPr>
        <w:t>возрастным возможностям ребенка режим укрепляет здоровье</w:t>
      </w:r>
      <w:r w:rsidRPr="00BC6CF9">
        <w:rPr>
          <w:color w:val="000000"/>
          <w:sz w:val="29"/>
          <w:szCs w:val="29"/>
        </w:rPr>
        <w:t>, обеспечивает работоспособность, успешное осуществление </w:t>
      </w:r>
      <w:r w:rsidRPr="00BC6CF9">
        <w:rPr>
          <w:rStyle w:val="a5"/>
          <w:color w:val="000000"/>
          <w:sz w:val="29"/>
          <w:szCs w:val="29"/>
        </w:rPr>
        <w:t>разнообразной деятельности</w:t>
      </w:r>
      <w:r w:rsidRPr="00BC6CF9">
        <w:rPr>
          <w:color w:val="000000"/>
          <w:sz w:val="29"/>
          <w:szCs w:val="29"/>
        </w:rPr>
        <w:t>, предохраняет от переутомления. У </w:t>
      </w:r>
      <w:r w:rsidRPr="00BC6CF9">
        <w:rPr>
          <w:rStyle w:val="a5"/>
          <w:color w:val="000000"/>
          <w:sz w:val="29"/>
          <w:szCs w:val="29"/>
        </w:rPr>
        <w:t>ребенка</w:t>
      </w:r>
      <w:r w:rsidRPr="00BC6CF9">
        <w:rPr>
          <w:color w:val="000000"/>
          <w:sz w:val="29"/>
          <w:szCs w:val="29"/>
        </w:rPr>
        <w:t xml:space="preserve">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</w:t>
      </w:r>
      <w:r w:rsidRPr="00BC6CF9">
        <w:rPr>
          <w:color w:val="000000"/>
          <w:sz w:val="29"/>
          <w:szCs w:val="29"/>
        </w:rPr>
        <w:lastRenderedPageBreak/>
        <w:t>внутренних органов. Организм как бы заблаговременно настраивается на предстоящую деятельность.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В течение суток активность и работоспособность </w:t>
      </w:r>
      <w:r w:rsidRPr="00BC6CF9">
        <w:rPr>
          <w:rStyle w:val="a5"/>
          <w:color w:val="000000"/>
          <w:sz w:val="29"/>
          <w:szCs w:val="29"/>
        </w:rPr>
        <w:t>ребенка не одинакова</w:t>
      </w:r>
      <w:r w:rsidRPr="00BC6CF9">
        <w:rPr>
          <w:color w:val="000000"/>
          <w:sz w:val="29"/>
          <w:szCs w:val="29"/>
        </w:rPr>
        <w:t>. Их подъем отмечается 8-12 ч и 16-18 ч, а период минимальной работоспособности приходится на 14-16 ч. Неслучайно, поэтому, занятия, вызывающие выраженное утомление детей, планируются в первую половину дня, в часы оптимальной работоспособности.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— залог нормального роста и развития </w:t>
      </w:r>
      <w:r w:rsidRPr="00BC6CF9">
        <w:rPr>
          <w:rStyle w:val="a5"/>
          <w:color w:val="000000"/>
          <w:sz w:val="29"/>
          <w:szCs w:val="29"/>
        </w:rPr>
        <w:t>ребенка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numPr>
          <w:ilvl w:val="0"/>
          <w:numId w:val="7"/>
        </w:numPr>
        <w:spacing w:before="100" w:beforeAutospacing="1" w:after="100" w:afterAutospacing="1" w:line="240" w:lineRule="auto"/>
        <w:ind w:left="397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C6CF9">
        <w:rPr>
          <w:rStyle w:val="a5"/>
          <w:rFonts w:ascii="Times New Roman" w:hAnsi="Times New Roman" w:cs="Times New Roman"/>
          <w:color w:val="000000"/>
          <w:sz w:val="29"/>
          <w:szCs w:val="29"/>
        </w:rPr>
        <w:t>Правильное питание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В детском </w:t>
      </w:r>
      <w:r w:rsidRPr="00BC6CF9">
        <w:rPr>
          <w:rStyle w:val="a5"/>
          <w:color w:val="000000"/>
          <w:sz w:val="29"/>
          <w:szCs w:val="29"/>
        </w:rPr>
        <w:t>возрасте</w:t>
      </w:r>
      <w:r w:rsidRPr="00BC6CF9">
        <w:rPr>
          <w:color w:val="000000"/>
          <w:sz w:val="29"/>
          <w:szCs w:val="29"/>
        </w:rPr>
        <w:t> 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 </w:t>
      </w:r>
      <w:r w:rsidRPr="00BC6CF9">
        <w:rPr>
          <w:rStyle w:val="a5"/>
          <w:color w:val="000000"/>
          <w:sz w:val="29"/>
          <w:szCs w:val="29"/>
        </w:rPr>
        <w:t>возрасте</w:t>
      </w:r>
      <w:r w:rsidRPr="00BC6CF9">
        <w:rPr>
          <w:color w:val="000000"/>
          <w:sz w:val="29"/>
          <w:szCs w:val="29"/>
        </w:rPr>
        <w:t> во многом зависит состояние </w:t>
      </w:r>
      <w:r w:rsidRPr="00BC6CF9">
        <w:rPr>
          <w:rStyle w:val="a5"/>
          <w:color w:val="000000"/>
          <w:sz w:val="29"/>
          <w:szCs w:val="29"/>
        </w:rPr>
        <w:t>здоровья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pStyle w:val="a3"/>
        <w:spacing w:before="0" w:beforeAutospacing="0" w:after="315" w:afterAutospacing="0"/>
        <w:jc w:val="both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Рациональное питание детей является одним из </w:t>
      </w:r>
      <w:r w:rsidRPr="00BC6CF9">
        <w:rPr>
          <w:rStyle w:val="a5"/>
          <w:color w:val="000000"/>
          <w:sz w:val="29"/>
          <w:szCs w:val="29"/>
        </w:rPr>
        <w:t>основных</w:t>
      </w:r>
      <w:r w:rsidRPr="00BC6CF9">
        <w:rPr>
          <w:color w:val="000000"/>
          <w:sz w:val="29"/>
          <w:szCs w:val="29"/>
        </w:rPr>
        <w:t> факторов внешней среды, определяющих нормальное развитие </w:t>
      </w:r>
      <w:r w:rsidRPr="00BC6CF9">
        <w:rPr>
          <w:rStyle w:val="a5"/>
          <w:color w:val="000000"/>
          <w:sz w:val="29"/>
          <w:szCs w:val="29"/>
        </w:rPr>
        <w:t>ребенка</w:t>
      </w:r>
      <w:r w:rsidRPr="00BC6CF9">
        <w:rPr>
          <w:color w:val="000000"/>
          <w:sz w:val="29"/>
          <w:szCs w:val="29"/>
        </w:rPr>
        <w:t>. Оно оказывает самое непосредственное влияние на </w:t>
      </w:r>
      <w:r w:rsidRPr="00BC6CF9">
        <w:rPr>
          <w:rStyle w:val="a5"/>
          <w:color w:val="000000"/>
          <w:sz w:val="29"/>
          <w:szCs w:val="29"/>
        </w:rPr>
        <w:t>жизнедеятельность</w:t>
      </w:r>
      <w:r w:rsidRPr="00BC6CF9">
        <w:rPr>
          <w:color w:val="000000"/>
          <w:sz w:val="29"/>
          <w:szCs w:val="29"/>
        </w:rPr>
        <w:t>, рост, состояние </w:t>
      </w:r>
      <w:r w:rsidRPr="00BC6CF9">
        <w:rPr>
          <w:rStyle w:val="a5"/>
          <w:color w:val="000000"/>
          <w:sz w:val="29"/>
          <w:szCs w:val="29"/>
        </w:rPr>
        <w:t>здоровья ребенка</w:t>
      </w:r>
      <w:r w:rsidRPr="00BC6CF9">
        <w:rPr>
          <w:color w:val="000000"/>
          <w:sz w:val="29"/>
          <w:szCs w:val="29"/>
        </w:rPr>
        <w:t>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надо рекомендовать придерживаться того же распорядка приема пищи, что и в </w:t>
      </w:r>
      <w:r w:rsidRPr="00BC6CF9">
        <w:rPr>
          <w:rStyle w:val="a5"/>
          <w:color w:val="000000"/>
          <w:sz w:val="29"/>
          <w:szCs w:val="29"/>
        </w:rPr>
        <w:t>дошкольном учреждении</w:t>
      </w:r>
      <w:r w:rsidRPr="00BC6CF9">
        <w:rPr>
          <w:color w:val="000000"/>
          <w:sz w:val="29"/>
          <w:szCs w:val="29"/>
        </w:rPr>
        <w:t>.</w:t>
      </w:r>
    </w:p>
    <w:p w:rsidR="00BC6CF9" w:rsidRPr="00BC6CF9" w:rsidRDefault="00BC6CF9" w:rsidP="00BC6CF9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272727"/>
          <w:spacing w:val="-18"/>
          <w:sz w:val="32"/>
          <w:szCs w:val="32"/>
        </w:rPr>
      </w:pPr>
      <w:r w:rsidRPr="00BC6CF9">
        <w:rPr>
          <w:rFonts w:ascii="Times New Roman" w:hAnsi="Times New Roman" w:cs="Times New Roman"/>
          <w:b w:val="0"/>
          <w:bCs w:val="0"/>
          <w:color w:val="272727"/>
          <w:spacing w:val="-18"/>
          <w:sz w:val="32"/>
          <w:szCs w:val="32"/>
        </w:rPr>
        <w:t>«То, что упущено в детстве, никогда не возместить в годы юности, и тем более в зрелом </w:t>
      </w:r>
      <w:r w:rsidRPr="00BC6CF9">
        <w:rPr>
          <w:rStyle w:val="a5"/>
          <w:rFonts w:ascii="Times New Roman" w:hAnsi="Times New Roman" w:cs="Times New Roman"/>
          <w:color w:val="272727"/>
          <w:spacing w:val="-18"/>
          <w:sz w:val="32"/>
          <w:szCs w:val="32"/>
        </w:rPr>
        <w:t>возрасте</w:t>
      </w:r>
      <w:r w:rsidRPr="00BC6CF9">
        <w:rPr>
          <w:rFonts w:ascii="Times New Roman" w:hAnsi="Times New Roman" w:cs="Times New Roman"/>
          <w:b w:val="0"/>
          <w:bCs w:val="0"/>
          <w:color w:val="272727"/>
          <w:spacing w:val="-18"/>
          <w:sz w:val="32"/>
          <w:szCs w:val="32"/>
        </w:rPr>
        <w:t>».</w:t>
      </w:r>
    </w:p>
    <w:p w:rsidR="00BC6CF9" w:rsidRPr="00BC6CF9" w:rsidRDefault="00BC6CF9" w:rsidP="00BC6CF9">
      <w:pPr>
        <w:pStyle w:val="a3"/>
        <w:spacing w:before="0" w:beforeAutospacing="0" w:after="0" w:afterAutospacing="0"/>
        <w:rPr>
          <w:color w:val="000000"/>
          <w:sz w:val="29"/>
          <w:szCs w:val="29"/>
        </w:rPr>
      </w:pPr>
      <w:r w:rsidRPr="00BC6CF9">
        <w:rPr>
          <w:color w:val="000000"/>
          <w:sz w:val="29"/>
          <w:szCs w:val="29"/>
        </w:rPr>
        <w:t> </w:t>
      </w:r>
    </w:p>
    <w:p w:rsidR="00BC6CF9" w:rsidRPr="00BC6CF9" w:rsidRDefault="00BC6CF9" w:rsidP="00BC6CF9">
      <w:pPr>
        <w:rPr>
          <w:rFonts w:ascii="Times New Roman" w:hAnsi="Times New Roman" w:cs="Times New Roman"/>
          <w:noProof/>
          <w:sz w:val="32"/>
          <w:szCs w:val="32"/>
        </w:rPr>
      </w:pPr>
    </w:p>
    <w:p w:rsidR="00BC6CF9" w:rsidRDefault="00BC6CF9" w:rsidP="00BC6CF9">
      <w:pPr>
        <w:rPr>
          <w:rFonts w:ascii="Times New Roman" w:hAnsi="Times New Roman" w:cs="Times New Roman"/>
          <w:noProof/>
          <w:sz w:val="32"/>
          <w:szCs w:val="32"/>
        </w:rPr>
      </w:pPr>
    </w:p>
    <w:p w:rsidR="00BC6CF9" w:rsidRDefault="00BC6CF9" w:rsidP="00BC6CF9">
      <w:pPr>
        <w:rPr>
          <w:rFonts w:ascii="Times New Roman" w:hAnsi="Times New Roman" w:cs="Times New Roman"/>
          <w:noProof/>
          <w:sz w:val="32"/>
          <w:szCs w:val="32"/>
        </w:rPr>
      </w:pPr>
      <w:bookmarkStart w:id="0" w:name="_GoBack"/>
      <w:bookmarkEnd w:id="0"/>
    </w:p>
    <w:p w:rsidR="00632207" w:rsidRDefault="00632207"/>
    <w:sectPr w:rsidR="0063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F5E"/>
    <w:multiLevelType w:val="multilevel"/>
    <w:tmpl w:val="EFB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F78DB"/>
    <w:multiLevelType w:val="multilevel"/>
    <w:tmpl w:val="94E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8C4CB9"/>
    <w:multiLevelType w:val="multilevel"/>
    <w:tmpl w:val="331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7B6A8D"/>
    <w:multiLevelType w:val="multilevel"/>
    <w:tmpl w:val="EC9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434F02"/>
    <w:multiLevelType w:val="multilevel"/>
    <w:tmpl w:val="7BE6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C1475D"/>
    <w:multiLevelType w:val="multilevel"/>
    <w:tmpl w:val="076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5135E6"/>
    <w:multiLevelType w:val="multilevel"/>
    <w:tmpl w:val="076A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BA"/>
    <w:rsid w:val="00632207"/>
    <w:rsid w:val="008316BA"/>
    <w:rsid w:val="00B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50DD-246C-44BC-BF0A-308C3419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F9"/>
    <w:pPr>
      <w:spacing w:after="200" w:line="276" w:lineRule="auto"/>
    </w:pPr>
    <w:rPr>
      <w:rFonts w:eastAsiaTheme="minorEastAsia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BC6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C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BC6CF9"/>
    <w:rPr>
      <w:rFonts w:asciiTheme="majorHAnsi" w:eastAsiaTheme="majorEastAsia" w:hAnsiTheme="majorHAnsi" w:cstheme="majorBidi"/>
      <w:b/>
      <w:bCs/>
      <w:color w:val="5B9BD5" w:themeColor="accent1"/>
      <w:lang w:eastAsia="ja-JP"/>
    </w:rPr>
  </w:style>
  <w:style w:type="paragraph" w:styleId="a3">
    <w:name w:val="Normal (Web)"/>
    <w:aliases w:val="Знак Знак1"/>
    <w:basedOn w:val="a"/>
    <w:uiPriority w:val="99"/>
    <w:semiHidden/>
    <w:unhideWhenUsed/>
    <w:qFormat/>
    <w:rsid w:val="00BC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C6CF9"/>
    <w:rPr>
      <w:i/>
      <w:iCs/>
    </w:rPr>
  </w:style>
  <w:style w:type="character" w:styleId="a5">
    <w:name w:val="Strong"/>
    <w:basedOn w:val="a0"/>
    <w:uiPriority w:val="22"/>
    <w:qFormat/>
    <w:rsid w:val="00BC6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2026-01-31T07:48:00Z</dcterms:created>
  <dcterms:modified xsi:type="dcterms:W3CDTF">2026-01-31T07:50:00Z</dcterms:modified>
</cp:coreProperties>
</file>